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B2DA" w14:textId="77777777" w:rsidR="00CD3DBE" w:rsidRDefault="002103D2">
      <w:pPr>
        <w:jc w:val="center"/>
        <w:rPr>
          <w:b/>
          <w:sz w:val="36"/>
          <w:szCs w:val="36"/>
        </w:rPr>
      </w:pPr>
      <w:r>
        <w:rPr>
          <w:noProof/>
        </w:rPr>
        <w:drawing>
          <wp:anchor distT="0" distB="0" distL="0" distR="0" simplePos="0" relativeHeight="251658240" behindDoc="0" locked="0" layoutInCell="1" hidden="0" allowOverlap="1" wp14:anchorId="71A2D6B2" wp14:editId="0F136433">
            <wp:simplePos x="0" y="0"/>
            <wp:positionH relativeFrom="column">
              <wp:posOffset>4724400</wp:posOffset>
            </wp:positionH>
            <wp:positionV relativeFrom="paragraph">
              <wp:posOffset>-447674</wp:posOffset>
            </wp:positionV>
            <wp:extent cx="1510030" cy="630033"/>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10030" cy="630033"/>
                    </a:xfrm>
                    <a:prstGeom prst="rect">
                      <a:avLst/>
                    </a:prstGeom>
                    <a:ln/>
                  </pic:spPr>
                </pic:pic>
              </a:graphicData>
            </a:graphic>
          </wp:anchor>
        </w:drawing>
      </w:r>
    </w:p>
    <w:p w14:paraId="0F080048" w14:textId="77777777" w:rsidR="00CD3DBE" w:rsidRDefault="002103D2">
      <w:pPr>
        <w:jc w:val="center"/>
        <w:rPr>
          <w:b/>
          <w:sz w:val="36"/>
          <w:szCs w:val="36"/>
        </w:rPr>
      </w:pPr>
      <w:r>
        <w:rPr>
          <w:b/>
          <w:sz w:val="36"/>
          <w:szCs w:val="36"/>
        </w:rPr>
        <w:t>NAACP CORVALLIS SCHOLARS SCHOLARSHIP</w:t>
      </w:r>
    </w:p>
    <w:p w14:paraId="40FF8EA4" w14:textId="012B1765" w:rsidR="00CD3DBE" w:rsidRDefault="002103D2">
      <w:pPr>
        <w:rPr>
          <w:sz w:val="24"/>
          <w:szCs w:val="24"/>
        </w:rPr>
      </w:pPr>
      <w:r>
        <w:rPr>
          <w:sz w:val="24"/>
          <w:szCs w:val="24"/>
        </w:rPr>
        <w:t xml:space="preserve">Established in 2020, the NAACP Corvallis Scholars </w:t>
      </w:r>
      <w:r w:rsidR="00357458">
        <w:rPr>
          <w:sz w:val="24"/>
          <w:szCs w:val="24"/>
        </w:rPr>
        <w:t>A</w:t>
      </w:r>
      <w:r>
        <w:rPr>
          <w:sz w:val="24"/>
          <w:szCs w:val="24"/>
        </w:rPr>
        <w:t xml:space="preserve">ward is </w:t>
      </w:r>
      <w:r w:rsidR="00357458">
        <w:rPr>
          <w:sz w:val="24"/>
          <w:szCs w:val="24"/>
        </w:rPr>
        <w:t>granted</w:t>
      </w:r>
      <w:r>
        <w:rPr>
          <w:sz w:val="24"/>
          <w:szCs w:val="24"/>
        </w:rPr>
        <w:t xml:space="preserve"> to an outstanding high school student that plans to pursue a degree or certificate of completion from an accredited four-year college, community college, and/or vocational and technical institution in the United States. While in high school the student must have demonstrated a commitment toward academic excellence, servant leadership, equality of rights of all persons, and to eliminate race-based discrimination.</w:t>
      </w:r>
    </w:p>
    <w:p w14:paraId="2710042B" w14:textId="773B20FF" w:rsidR="00CD3DBE" w:rsidRDefault="002103D2">
      <w:pPr>
        <w:rPr>
          <w:sz w:val="24"/>
          <w:szCs w:val="24"/>
        </w:rPr>
      </w:pPr>
      <w:r>
        <w:rPr>
          <w:sz w:val="24"/>
          <w:szCs w:val="24"/>
        </w:rPr>
        <w:t>The scholarship is a nonrenewable $</w:t>
      </w:r>
      <w:r w:rsidR="00783796">
        <w:rPr>
          <w:sz w:val="24"/>
          <w:szCs w:val="24"/>
        </w:rPr>
        <w:t>1</w:t>
      </w:r>
      <w:r>
        <w:rPr>
          <w:sz w:val="24"/>
          <w:szCs w:val="24"/>
        </w:rPr>
        <w:t>,500 award given by the Albany/Corvallis NAACP Branch.  Funds may be used for tuition, fees, books or supplies and other related expenses and are made payable to the selected institution of higher learning for the student's account.</w:t>
      </w:r>
    </w:p>
    <w:p w14:paraId="2C7CB040" w14:textId="77777777" w:rsidR="00CD3DBE" w:rsidRDefault="002103D2">
      <w:pPr>
        <w:rPr>
          <w:sz w:val="24"/>
          <w:szCs w:val="24"/>
        </w:rPr>
      </w:pPr>
      <w:r>
        <w:rPr>
          <w:b/>
          <w:sz w:val="28"/>
          <w:szCs w:val="28"/>
        </w:rPr>
        <w:t>Qualifications:</w:t>
      </w:r>
      <w:r>
        <w:rPr>
          <w:sz w:val="24"/>
          <w:szCs w:val="24"/>
        </w:rPr>
        <w:t xml:space="preserve">  The scholarship is awarded to one graduating high school senior from a Corvallis High School. Applicant must be a student who identifies as Black, Indigenous or as a Person of Color and has a minimum GPA of 2.5 on a 4.0 scale at the time of scholarship application review.</w:t>
      </w:r>
      <w:r>
        <w:rPr>
          <w:sz w:val="24"/>
          <w:szCs w:val="24"/>
          <w:highlight w:val="yellow"/>
        </w:rPr>
        <w:t xml:space="preserve"> </w:t>
      </w:r>
    </w:p>
    <w:p w14:paraId="46825DCB" w14:textId="77777777" w:rsidR="00CD3DBE" w:rsidRDefault="002103D2">
      <w:pPr>
        <w:rPr>
          <w:sz w:val="28"/>
          <w:szCs w:val="28"/>
        </w:rPr>
      </w:pPr>
      <w:r>
        <w:rPr>
          <w:b/>
          <w:sz w:val="28"/>
          <w:szCs w:val="28"/>
        </w:rPr>
        <w:t>Application requirements:</w:t>
      </w:r>
      <w:r>
        <w:rPr>
          <w:sz w:val="28"/>
          <w:szCs w:val="28"/>
        </w:rPr>
        <w:t xml:space="preserve">  </w:t>
      </w:r>
    </w:p>
    <w:p w14:paraId="125506B9" w14:textId="77777777" w:rsidR="00CD3DBE" w:rsidRDefault="002103D2">
      <w:pPr>
        <w:numPr>
          <w:ilvl w:val="0"/>
          <w:numId w:val="1"/>
        </w:numPr>
        <w:pBdr>
          <w:top w:val="nil"/>
          <w:left w:val="nil"/>
          <w:bottom w:val="nil"/>
          <w:right w:val="nil"/>
          <w:between w:val="nil"/>
        </w:pBdr>
        <w:rPr>
          <w:rFonts w:eastAsia="Calibri"/>
          <w:color w:val="000000"/>
          <w:sz w:val="24"/>
          <w:szCs w:val="24"/>
        </w:rPr>
      </w:pPr>
      <w:r>
        <w:rPr>
          <w:rFonts w:eastAsia="Calibri"/>
          <w:b/>
          <w:color w:val="000000"/>
          <w:sz w:val="24"/>
          <w:szCs w:val="24"/>
        </w:rPr>
        <w:t>Cover sheet</w:t>
      </w:r>
      <w:r>
        <w:rPr>
          <w:rFonts w:eastAsia="Calibri"/>
          <w:color w:val="000000"/>
          <w:sz w:val="24"/>
          <w:szCs w:val="24"/>
        </w:rPr>
        <w:t xml:space="preserve"> – Complete the cover sheet with your name, address, telephone number, e-mail, and the college or university that you plan to attend.</w:t>
      </w:r>
    </w:p>
    <w:p w14:paraId="62EF8FBE" w14:textId="77777777" w:rsidR="00CD3DBE" w:rsidRDefault="002103D2">
      <w:pPr>
        <w:numPr>
          <w:ilvl w:val="0"/>
          <w:numId w:val="2"/>
        </w:numPr>
        <w:spacing w:after="120"/>
        <w:rPr>
          <w:sz w:val="24"/>
          <w:szCs w:val="24"/>
        </w:rPr>
      </w:pPr>
      <w:r>
        <w:rPr>
          <w:b/>
          <w:sz w:val="24"/>
          <w:szCs w:val="24"/>
        </w:rPr>
        <w:t xml:space="preserve">Personal Essay </w:t>
      </w:r>
      <w:r>
        <w:rPr>
          <w:sz w:val="24"/>
          <w:szCs w:val="24"/>
        </w:rPr>
        <w:t>- Please share your background, interests and goals and how this scholarship would help in your educational pursuits.</w:t>
      </w:r>
    </w:p>
    <w:p w14:paraId="1B6A5021" w14:textId="77777777" w:rsidR="00CD3DBE" w:rsidRDefault="002103D2">
      <w:pPr>
        <w:numPr>
          <w:ilvl w:val="0"/>
          <w:numId w:val="1"/>
        </w:numPr>
        <w:pBdr>
          <w:top w:val="nil"/>
          <w:left w:val="nil"/>
          <w:bottom w:val="nil"/>
          <w:right w:val="nil"/>
          <w:between w:val="nil"/>
        </w:pBdr>
        <w:spacing w:after="0"/>
        <w:rPr>
          <w:rFonts w:eastAsia="Calibri"/>
          <w:color w:val="000000"/>
          <w:sz w:val="24"/>
          <w:szCs w:val="24"/>
        </w:rPr>
      </w:pPr>
      <w:r>
        <w:rPr>
          <w:rFonts w:eastAsia="Calibri"/>
          <w:b/>
          <w:color w:val="000000"/>
          <w:sz w:val="24"/>
          <w:szCs w:val="24"/>
        </w:rPr>
        <w:t xml:space="preserve">Letter of Recommendation </w:t>
      </w:r>
      <w:r>
        <w:rPr>
          <w:rFonts w:eastAsia="Calibri"/>
          <w:color w:val="000000"/>
          <w:sz w:val="24"/>
          <w:szCs w:val="24"/>
        </w:rPr>
        <w:t>–</w:t>
      </w:r>
      <w:r>
        <w:rPr>
          <w:rFonts w:eastAsia="Calibri"/>
          <w:b/>
          <w:color w:val="000000"/>
          <w:sz w:val="24"/>
          <w:szCs w:val="24"/>
        </w:rPr>
        <w:t xml:space="preserve"> </w:t>
      </w:r>
      <w:r>
        <w:rPr>
          <w:rFonts w:eastAsia="Calibri"/>
          <w:color w:val="000000"/>
          <w:sz w:val="24"/>
          <w:szCs w:val="24"/>
        </w:rPr>
        <w:t>Include a letter from a principal, school counselor, or teacher that speaks to the candidate’s talents and commitment toward academic excellence, servant leadership, equality of rights of all persons, and to eliminate race-based discrimination. Letters from other school staff or community members will be accepted.</w:t>
      </w:r>
    </w:p>
    <w:p w14:paraId="5890CF3D" w14:textId="77777777" w:rsidR="00CD3DBE" w:rsidRDefault="002103D2">
      <w:pPr>
        <w:numPr>
          <w:ilvl w:val="0"/>
          <w:numId w:val="1"/>
        </w:numPr>
        <w:pBdr>
          <w:top w:val="nil"/>
          <w:left w:val="nil"/>
          <w:bottom w:val="nil"/>
          <w:right w:val="nil"/>
          <w:between w:val="nil"/>
        </w:pBdr>
        <w:rPr>
          <w:rFonts w:eastAsia="Calibri"/>
          <w:color w:val="000000"/>
          <w:sz w:val="24"/>
          <w:szCs w:val="24"/>
        </w:rPr>
      </w:pPr>
      <w:r>
        <w:rPr>
          <w:rFonts w:eastAsia="Calibri"/>
          <w:b/>
          <w:color w:val="000000"/>
          <w:sz w:val="24"/>
          <w:szCs w:val="24"/>
        </w:rPr>
        <w:t>Transcript (official or unofficial)</w:t>
      </w:r>
    </w:p>
    <w:p w14:paraId="466B3B6A" w14:textId="77777777" w:rsidR="00CD3DBE" w:rsidRDefault="002103D2">
      <w:pPr>
        <w:rPr>
          <w:sz w:val="24"/>
          <w:szCs w:val="24"/>
        </w:rPr>
      </w:pPr>
      <w:r>
        <w:rPr>
          <w:sz w:val="24"/>
          <w:szCs w:val="24"/>
        </w:rPr>
        <w:t>Deadline to apply is April 30th.  Application should be sent to the Corvallis Public Schools Foundation, 1555 SW 35</w:t>
      </w:r>
      <w:r>
        <w:rPr>
          <w:sz w:val="24"/>
          <w:szCs w:val="24"/>
          <w:vertAlign w:val="superscript"/>
        </w:rPr>
        <w:t>th</w:t>
      </w:r>
      <w:r>
        <w:rPr>
          <w:sz w:val="24"/>
          <w:szCs w:val="24"/>
        </w:rPr>
        <w:t xml:space="preserve"> Street, Corvallis, OR 97333 or emailed to </w:t>
      </w:r>
      <w:hyperlink r:id="rId9">
        <w:r>
          <w:rPr>
            <w:color w:val="FF8119"/>
            <w:sz w:val="24"/>
            <w:szCs w:val="24"/>
            <w:u w:val="single"/>
          </w:rPr>
          <w:t>admin@cpsfoundation.org</w:t>
        </w:r>
      </w:hyperlink>
      <w:r>
        <w:rPr>
          <w:sz w:val="24"/>
          <w:szCs w:val="24"/>
        </w:rPr>
        <w:t>.</w:t>
      </w:r>
    </w:p>
    <w:p w14:paraId="1AD32CB3" w14:textId="77777777" w:rsidR="00CD3DBE" w:rsidRDefault="00CD3DBE">
      <w:pPr>
        <w:rPr>
          <w:sz w:val="24"/>
          <w:szCs w:val="24"/>
        </w:rPr>
      </w:pPr>
    </w:p>
    <w:p w14:paraId="326684AD" w14:textId="77777777" w:rsidR="00CD3DBE" w:rsidRDefault="002103D2">
      <w:pPr>
        <w:rPr>
          <w:b/>
          <w:i/>
        </w:rPr>
      </w:pPr>
      <w:r>
        <w:rPr>
          <w:i/>
          <w:sz w:val="24"/>
          <w:szCs w:val="24"/>
        </w:rPr>
        <w:lastRenderedPageBreak/>
        <w:t xml:space="preserve">Note:  If you are selected to receive this scholarship, the Corvallis Public Schools Foundation will contact you with instructions for obtaining proof of university enrollment. </w:t>
      </w:r>
    </w:p>
    <w:p w14:paraId="21FCBCC9" w14:textId="77777777" w:rsidR="00CD3DBE" w:rsidRDefault="002103D2">
      <w:pPr>
        <w:jc w:val="center"/>
        <w:rPr>
          <w:b/>
          <w:sz w:val="32"/>
          <w:szCs w:val="32"/>
        </w:rPr>
      </w:pPr>
      <w:r>
        <w:rPr>
          <w:b/>
          <w:sz w:val="32"/>
          <w:szCs w:val="32"/>
        </w:rPr>
        <w:t>Completed applications must be received no later than April 30th.</w:t>
      </w:r>
    </w:p>
    <w:p w14:paraId="77E33FFC" w14:textId="77777777" w:rsidR="00CD3DBE" w:rsidRDefault="002103D2">
      <w:pPr>
        <w:rPr>
          <w:rFonts w:ascii="Arial Narrow" w:eastAsia="Arial Narrow" w:hAnsi="Arial Narrow" w:cs="Arial Narrow"/>
          <w:b/>
          <w:sz w:val="36"/>
          <w:szCs w:val="36"/>
        </w:rPr>
      </w:pPr>
      <w:r>
        <w:br w:type="page"/>
      </w:r>
    </w:p>
    <w:p w14:paraId="641AA5FF" w14:textId="77777777" w:rsidR="00CD3DBE" w:rsidRDefault="002103D2">
      <w:pPr>
        <w:jc w:val="center"/>
        <w:rPr>
          <w:rFonts w:ascii="Arial Narrow" w:eastAsia="Arial Narrow" w:hAnsi="Arial Narrow" w:cs="Arial Narrow"/>
          <w:b/>
          <w:sz w:val="36"/>
          <w:szCs w:val="36"/>
        </w:rPr>
      </w:pPr>
      <w:r>
        <w:rPr>
          <w:noProof/>
        </w:rPr>
        <w:lastRenderedPageBreak/>
        <w:drawing>
          <wp:anchor distT="0" distB="0" distL="0" distR="0" simplePos="0" relativeHeight="251659264" behindDoc="0" locked="0" layoutInCell="1" hidden="0" allowOverlap="1" wp14:anchorId="75F7C3FA" wp14:editId="3D264AA7">
            <wp:simplePos x="0" y="0"/>
            <wp:positionH relativeFrom="column">
              <wp:posOffset>4572000</wp:posOffset>
            </wp:positionH>
            <wp:positionV relativeFrom="paragraph">
              <wp:posOffset>-447674</wp:posOffset>
            </wp:positionV>
            <wp:extent cx="1510030" cy="630033"/>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10030" cy="630033"/>
                    </a:xfrm>
                    <a:prstGeom prst="rect">
                      <a:avLst/>
                    </a:prstGeom>
                    <a:ln/>
                  </pic:spPr>
                </pic:pic>
              </a:graphicData>
            </a:graphic>
          </wp:anchor>
        </w:drawing>
      </w:r>
    </w:p>
    <w:p w14:paraId="6D5F26CA" w14:textId="77777777" w:rsidR="00CD3DBE" w:rsidRDefault="002103D2">
      <w:pPr>
        <w:jc w:val="center"/>
        <w:rPr>
          <w:sz w:val="36"/>
          <w:szCs w:val="36"/>
        </w:rPr>
      </w:pPr>
      <w:r>
        <w:rPr>
          <w:sz w:val="36"/>
          <w:szCs w:val="36"/>
        </w:rPr>
        <w:t>Scholarship application coversheet</w:t>
      </w:r>
    </w:p>
    <w:p w14:paraId="765FF696" w14:textId="77777777" w:rsidR="00CD3DBE" w:rsidRDefault="002103D2">
      <w:pPr>
        <w:rPr>
          <w:sz w:val="24"/>
          <w:szCs w:val="24"/>
        </w:rPr>
      </w:pPr>
      <w:r>
        <w:rPr>
          <w:sz w:val="24"/>
          <w:szCs w:val="24"/>
        </w:rPr>
        <w:t>Date: ____________</w:t>
      </w:r>
    </w:p>
    <w:p w14:paraId="5A83C536" w14:textId="77777777" w:rsidR="00CD3DBE" w:rsidRDefault="00CD3DBE">
      <w:pPr>
        <w:rPr>
          <w:sz w:val="24"/>
          <w:szCs w:val="24"/>
        </w:rPr>
      </w:pPr>
    </w:p>
    <w:p w14:paraId="0C31980A" w14:textId="77777777" w:rsidR="00CD3DBE" w:rsidRDefault="002103D2">
      <w:pPr>
        <w:rPr>
          <w:sz w:val="24"/>
          <w:szCs w:val="24"/>
        </w:rPr>
      </w:pPr>
      <w:bookmarkStart w:id="0" w:name="_heading=h.gjdgxs" w:colFirst="0" w:colLast="0"/>
      <w:bookmarkEnd w:id="0"/>
      <w:r>
        <w:rPr>
          <w:sz w:val="24"/>
          <w:szCs w:val="24"/>
        </w:rPr>
        <w:t xml:space="preserve">Scholarship that you are applying for: </w:t>
      </w:r>
      <w:r>
        <w:rPr>
          <w:b/>
          <w:sz w:val="24"/>
          <w:szCs w:val="24"/>
        </w:rPr>
        <w:t>NAACP CORVALLIS SCHOLARS SCHOLARSHIP</w:t>
      </w:r>
    </w:p>
    <w:p w14:paraId="65A26EEE" w14:textId="77777777" w:rsidR="00CD3DBE" w:rsidRDefault="00CD3DBE">
      <w:pPr>
        <w:rPr>
          <w:sz w:val="24"/>
          <w:szCs w:val="24"/>
        </w:rPr>
      </w:pPr>
    </w:p>
    <w:p w14:paraId="23867C40" w14:textId="77777777" w:rsidR="00CD3DBE" w:rsidRDefault="002103D2">
      <w:pPr>
        <w:rPr>
          <w:sz w:val="24"/>
          <w:szCs w:val="24"/>
        </w:rPr>
      </w:pPr>
      <w:r>
        <w:rPr>
          <w:sz w:val="24"/>
          <w:szCs w:val="24"/>
        </w:rPr>
        <w:t>College/University you plan to attend: ___________________________________</w:t>
      </w:r>
    </w:p>
    <w:p w14:paraId="79596A47" w14:textId="77777777" w:rsidR="00CD3DBE" w:rsidRDefault="00CD3DBE">
      <w:pPr>
        <w:rPr>
          <w:sz w:val="24"/>
          <w:szCs w:val="24"/>
        </w:rPr>
      </w:pPr>
    </w:p>
    <w:p w14:paraId="764F2D7C" w14:textId="77777777" w:rsidR="00CD3DBE" w:rsidRDefault="002103D2">
      <w:pPr>
        <w:rPr>
          <w:sz w:val="24"/>
          <w:szCs w:val="24"/>
        </w:rPr>
      </w:pPr>
      <w:r>
        <w:rPr>
          <w:sz w:val="24"/>
          <w:szCs w:val="24"/>
        </w:rPr>
        <w:t xml:space="preserve">Your legal name: _____________________________________________________ </w:t>
      </w:r>
    </w:p>
    <w:p w14:paraId="5690EC73" w14:textId="77777777" w:rsidR="00CD3DBE" w:rsidRDefault="00CD3DBE">
      <w:pPr>
        <w:rPr>
          <w:sz w:val="24"/>
          <w:szCs w:val="24"/>
        </w:rPr>
      </w:pPr>
    </w:p>
    <w:p w14:paraId="10CBE21B" w14:textId="77777777" w:rsidR="00CD3DBE" w:rsidRDefault="002103D2">
      <w:pPr>
        <w:rPr>
          <w:sz w:val="24"/>
          <w:szCs w:val="24"/>
        </w:rPr>
      </w:pPr>
      <w:r>
        <w:rPr>
          <w:sz w:val="24"/>
          <w:szCs w:val="24"/>
        </w:rPr>
        <w:t>High school you currently attend: ________________________________________</w:t>
      </w:r>
    </w:p>
    <w:p w14:paraId="78ADCF9E" w14:textId="77777777" w:rsidR="00CD3DBE" w:rsidRDefault="00CD3DBE">
      <w:pPr>
        <w:rPr>
          <w:sz w:val="24"/>
          <w:szCs w:val="24"/>
        </w:rPr>
      </w:pPr>
    </w:p>
    <w:p w14:paraId="3F02C7E0" w14:textId="77777777" w:rsidR="00CD3DBE" w:rsidRDefault="002103D2">
      <w:pPr>
        <w:rPr>
          <w:sz w:val="24"/>
          <w:szCs w:val="24"/>
        </w:rPr>
      </w:pPr>
      <w:r>
        <w:rPr>
          <w:sz w:val="24"/>
          <w:szCs w:val="24"/>
        </w:rPr>
        <w:t>Preferred contact:</w:t>
      </w:r>
      <w:r>
        <w:rPr>
          <w:sz w:val="24"/>
          <w:szCs w:val="24"/>
        </w:rPr>
        <w:tab/>
      </w:r>
      <w:r>
        <w:rPr>
          <w:sz w:val="24"/>
          <w:szCs w:val="24"/>
        </w:rPr>
        <w:tab/>
        <w:t>e-mail</w:t>
      </w:r>
      <w:r>
        <w:rPr>
          <w:sz w:val="24"/>
          <w:szCs w:val="24"/>
        </w:rPr>
        <w:tab/>
      </w:r>
      <w:r>
        <w:rPr>
          <w:sz w:val="24"/>
          <w:szCs w:val="24"/>
        </w:rPr>
        <w:tab/>
        <w:t>mail</w:t>
      </w:r>
      <w:r>
        <w:rPr>
          <w:sz w:val="24"/>
          <w:szCs w:val="24"/>
        </w:rPr>
        <w:tab/>
      </w:r>
      <w:r>
        <w:rPr>
          <w:sz w:val="24"/>
          <w:szCs w:val="24"/>
        </w:rPr>
        <w:tab/>
        <w:t>phone</w:t>
      </w:r>
    </w:p>
    <w:p w14:paraId="68BAB05E" w14:textId="77777777" w:rsidR="00CD3DBE" w:rsidRDefault="00CD3DBE">
      <w:pPr>
        <w:rPr>
          <w:sz w:val="24"/>
          <w:szCs w:val="24"/>
        </w:rPr>
      </w:pPr>
    </w:p>
    <w:p w14:paraId="5D0CF7BD" w14:textId="77777777" w:rsidR="00CD3DBE" w:rsidRDefault="002103D2">
      <w:pPr>
        <w:rPr>
          <w:sz w:val="24"/>
          <w:szCs w:val="24"/>
        </w:rPr>
      </w:pPr>
      <w:r>
        <w:rPr>
          <w:sz w:val="24"/>
          <w:szCs w:val="24"/>
        </w:rPr>
        <w:t>Home address: ________________________________________________________</w:t>
      </w:r>
    </w:p>
    <w:p w14:paraId="5588F596" w14:textId="77777777" w:rsidR="00CD3DBE" w:rsidRDefault="00CD3DBE">
      <w:pPr>
        <w:rPr>
          <w:sz w:val="24"/>
          <w:szCs w:val="24"/>
        </w:rPr>
      </w:pPr>
    </w:p>
    <w:p w14:paraId="024252DD" w14:textId="77777777" w:rsidR="00CD3DBE" w:rsidRDefault="002103D2">
      <w:pPr>
        <w:rPr>
          <w:sz w:val="24"/>
          <w:szCs w:val="24"/>
        </w:rPr>
      </w:pPr>
      <w:r>
        <w:rPr>
          <w:sz w:val="24"/>
          <w:szCs w:val="24"/>
        </w:rPr>
        <w:t>E-mail: _______________________________________________________</w:t>
      </w:r>
    </w:p>
    <w:p w14:paraId="457193D2" w14:textId="77777777" w:rsidR="00CD3DBE" w:rsidRDefault="00CD3DBE">
      <w:pPr>
        <w:rPr>
          <w:sz w:val="24"/>
          <w:szCs w:val="24"/>
        </w:rPr>
      </w:pPr>
    </w:p>
    <w:p w14:paraId="3140A739" w14:textId="77777777" w:rsidR="00CD3DBE" w:rsidRDefault="002103D2">
      <w:pPr>
        <w:rPr>
          <w:sz w:val="24"/>
          <w:szCs w:val="24"/>
        </w:rPr>
      </w:pPr>
      <w:r>
        <w:rPr>
          <w:sz w:val="24"/>
          <w:szCs w:val="24"/>
        </w:rPr>
        <w:t>Daytime phone: ________________________________________________</w:t>
      </w:r>
    </w:p>
    <w:p w14:paraId="185C0E93" w14:textId="77777777" w:rsidR="00CD3DBE" w:rsidRDefault="00CD3DBE">
      <w:pPr>
        <w:rPr>
          <w:sz w:val="24"/>
          <w:szCs w:val="24"/>
        </w:rPr>
      </w:pPr>
    </w:p>
    <w:p w14:paraId="1EA7E137" w14:textId="77777777" w:rsidR="00CD3DBE" w:rsidRDefault="002103D2">
      <w:pPr>
        <w:rPr>
          <w:i/>
          <w:sz w:val="28"/>
          <w:szCs w:val="28"/>
        </w:rPr>
      </w:pPr>
      <w:r>
        <w:rPr>
          <w:i/>
          <w:sz w:val="28"/>
          <w:szCs w:val="28"/>
        </w:rPr>
        <w:t>Please complete and return with other required materials to Corvallis Public Schools Foundation at the address below.</w:t>
      </w:r>
    </w:p>
    <w:p w14:paraId="2977BD38" w14:textId="77777777" w:rsidR="00CD3DBE" w:rsidRDefault="00CD3DBE"/>
    <w:sectPr w:rsidR="00CD3DBE">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0888" w14:textId="77777777" w:rsidR="00105AC0" w:rsidRDefault="00105AC0">
      <w:pPr>
        <w:spacing w:after="0" w:line="240" w:lineRule="auto"/>
      </w:pPr>
      <w:r>
        <w:separator/>
      </w:r>
    </w:p>
  </w:endnote>
  <w:endnote w:type="continuationSeparator" w:id="0">
    <w:p w14:paraId="49174B68" w14:textId="77777777" w:rsidR="00105AC0" w:rsidRDefault="0010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F427" w14:textId="77777777" w:rsidR="00CD3DBE" w:rsidRDefault="002103D2">
    <w:pPr>
      <w:pBdr>
        <w:top w:val="nil"/>
        <w:left w:val="nil"/>
        <w:bottom w:val="nil"/>
        <w:right w:val="nil"/>
        <w:between w:val="nil"/>
      </w:pBdr>
      <w:tabs>
        <w:tab w:val="center" w:pos="4680"/>
        <w:tab w:val="right" w:pos="9360"/>
      </w:tabs>
      <w:spacing w:after="0" w:line="240" w:lineRule="auto"/>
      <w:rPr>
        <w:rFonts w:eastAsia="Calibri"/>
        <w:i/>
        <w:color w:val="000000"/>
        <w:sz w:val="18"/>
        <w:szCs w:val="18"/>
      </w:rPr>
    </w:pPr>
    <w:r>
      <w:rPr>
        <w:rFonts w:eastAsia="Calibri"/>
        <w:i/>
        <w:color w:val="000000"/>
      </w:rPr>
      <w:t>CPSF 1555 SW 35</w:t>
    </w:r>
    <w:r>
      <w:rPr>
        <w:rFonts w:eastAsia="Calibri"/>
        <w:i/>
        <w:color w:val="000000"/>
        <w:vertAlign w:val="superscript"/>
      </w:rPr>
      <w:t>th</w:t>
    </w:r>
    <w:r>
      <w:rPr>
        <w:rFonts w:eastAsia="Calibri"/>
        <w:i/>
        <w:color w:val="000000"/>
      </w:rPr>
      <w:t xml:space="preserve"> Street, Corvallis, OR 97333</w:t>
    </w:r>
    <w:r>
      <w:rPr>
        <w:rFonts w:eastAsia="Calibri"/>
        <w:i/>
        <w:color w:val="000000"/>
        <w:sz w:val="18"/>
        <w:szCs w:val="18"/>
      </w:rPr>
      <w:tab/>
    </w:r>
    <w:r>
      <w:rPr>
        <w:rFonts w:eastAsia="Calibri"/>
        <w:i/>
        <w:color w:val="000000"/>
        <w:sz w:val="18"/>
        <w:szCs w:val="18"/>
      </w:rPr>
      <w:tab/>
      <w:t>Revised 3/3/2021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C4B9" w14:textId="77777777" w:rsidR="00105AC0" w:rsidRDefault="00105AC0">
      <w:pPr>
        <w:spacing w:after="0" w:line="240" w:lineRule="auto"/>
      </w:pPr>
      <w:r>
        <w:separator/>
      </w:r>
    </w:p>
  </w:footnote>
  <w:footnote w:type="continuationSeparator" w:id="0">
    <w:p w14:paraId="6313B741" w14:textId="77777777" w:rsidR="00105AC0" w:rsidRDefault="00105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21E67"/>
    <w:multiLevelType w:val="multilevel"/>
    <w:tmpl w:val="21F41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8575D8"/>
    <w:multiLevelType w:val="multilevel"/>
    <w:tmpl w:val="85465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BE"/>
    <w:rsid w:val="00105AC0"/>
    <w:rsid w:val="002103D2"/>
    <w:rsid w:val="00357458"/>
    <w:rsid w:val="00783796"/>
    <w:rsid w:val="00CD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4D70"/>
  <w15:docId w15:val="{48EA2F27-69F8-4AEC-ACF8-5CA2793B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9F"/>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0F57"/>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FF0F57"/>
    <w:rPr>
      <w:rFonts w:asciiTheme="majorHAnsi" w:eastAsiaTheme="majorEastAsia" w:hAnsiTheme="majorHAnsi" w:cstheme="majorBidi"/>
      <w:color w:val="343434" w:themeColor="text2" w:themeShade="BF"/>
      <w:spacing w:val="5"/>
      <w:kern w:val="28"/>
      <w:sz w:val="52"/>
      <w:szCs w:val="52"/>
    </w:rPr>
  </w:style>
  <w:style w:type="paragraph" w:styleId="Footer">
    <w:name w:val="footer"/>
    <w:basedOn w:val="Normal"/>
    <w:link w:val="FooterChar"/>
    <w:uiPriority w:val="99"/>
    <w:unhideWhenUsed/>
    <w:rsid w:val="00811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E9F"/>
    <w:rPr>
      <w:rFonts w:eastAsiaTheme="minorEastAsia"/>
    </w:rPr>
  </w:style>
  <w:style w:type="paragraph" w:styleId="ListParagraph">
    <w:name w:val="List Paragraph"/>
    <w:basedOn w:val="Normal"/>
    <w:uiPriority w:val="34"/>
    <w:qFormat/>
    <w:rsid w:val="00811E9F"/>
    <w:pPr>
      <w:ind w:left="720"/>
      <w:contextualSpacing/>
    </w:pPr>
  </w:style>
  <w:style w:type="paragraph" w:styleId="Header">
    <w:name w:val="header"/>
    <w:basedOn w:val="Normal"/>
    <w:link w:val="HeaderChar"/>
    <w:uiPriority w:val="99"/>
    <w:unhideWhenUsed/>
    <w:rsid w:val="00811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E9F"/>
    <w:rPr>
      <w:rFonts w:eastAsiaTheme="minorEastAsia"/>
    </w:rPr>
  </w:style>
  <w:style w:type="paragraph" w:styleId="BalloonText">
    <w:name w:val="Balloon Text"/>
    <w:basedOn w:val="Normal"/>
    <w:link w:val="BalloonTextChar"/>
    <w:uiPriority w:val="99"/>
    <w:semiHidden/>
    <w:unhideWhenUsed/>
    <w:rsid w:val="00496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77E"/>
    <w:rPr>
      <w:rFonts w:ascii="Segoe UI" w:eastAsiaTheme="minorEastAsia"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cpsfoundation.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r+DtQ7601LsQf/362sPCstehhQ==">AMUW2mVn/OwbuymgNkT2IKr1bIrJBdgDzvlnvsFDGZOOHeg7jqwRrXYE3GrTSaU+/JIMJhc/v9SLSobgSsBsgLgOfFFbwfKUMK9vj/uWPS8f8B1407QSzSKe/r16+MVrhKjvmT4TWP1m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Hannah Keim</cp:lastModifiedBy>
  <cp:revision>3</cp:revision>
  <dcterms:created xsi:type="dcterms:W3CDTF">2021-03-22T17:12:00Z</dcterms:created>
  <dcterms:modified xsi:type="dcterms:W3CDTF">2021-12-02T19:49:00Z</dcterms:modified>
</cp:coreProperties>
</file>